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85C2"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护理研究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 w14:paraId="5E44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37D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48F3D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护理研究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2BB8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8460A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专业必修课</w:t>
            </w:r>
          </w:p>
        </w:tc>
      </w:tr>
      <w:tr w14:paraId="14D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AE9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3F3C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理论16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4142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339C0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9EC6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32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6BF8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68A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3F3DB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王文琪</w:t>
            </w:r>
            <w:bookmarkStart w:id="0" w:name="_GoBack"/>
            <w:bookmarkEnd w:id="0"/>
          </w:p>
        </w:tc>
      </w:tr>
      <w:tr w14:paraId="50FA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5DC1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194E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听诊器的发明故事</w:t>
            </w:r>
          </w:p>
        </w:tc>
      </w:tr>
      <w:tr w14:paraId="74D3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CF5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D5BAA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科技创新</w:t>
            </w:r>
          </w:p>
        </w:tc>
      </w:tr>
      <w:tr w14:paraId="0F6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2C08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35FA4"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七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章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收集资料的方法</w:t>
            </w:r>
          </w:p>
        </w:tc>
      </w:tr>
      <w:tr w14:paraId="45C0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3736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08A1F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知识目标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量性资料和质性资料的区别 </w:t>
            </w:r>
          </w:p>
          <w:p w14:paraId="331EA414">
            <w:pPr>
              <w:autoSpaceDE w:val="0"/>
              <w:adjustRightInd w:val="0"/>
              <w:snapToGrid w:val="0"/>
              <w:spacing w:line="240" w:lineRule="auto"/>
              <w:ind w:firstLine="960" w:firstLineChars="400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理解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生物医学测量法的目的、种类、特点。</w:t>
            </w:r>
          </w:p>
          <w:p w14:paraId="5830756F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问卷和量表的区别 </w:t>
            </w:r>
          </w:p>
          <w:p w14:paraId="4221E9A1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能力目标 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通过问卷法、访谈法、观察法收集资料。</w:t>
            </w:r>
          </w:p>
          <w:p w14:paraId="3B71AA3C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生物医学测量法收集资料 </w:t>
            </w:r>
          </w:p>
          <w:p w14:paraId="799D3E66">
            <w:pPr>
              <w:autoSpaceDE w:val="0"/>
              <w:adjustRightInd w:val="0"/>
              <w:snapToGrid w:val="0"/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 xml:space="preserve">思政目标 </w:t>
            </w: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培养学生具有勇于探索、开拓创新、坚韧不拔的科学精神。鼓励学生提出创新想法，厚植严密的逻辑性、系统性 和评判性科学思维方法。</w:t>
            </w:r>
          </w:p>
        </w:tc>
      </w:tr>
      <w:tr w14:paraId="357A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DF5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CDA132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1816年，法国名医兰尼克由家到医院的路上，看到一些儿童在玩别针划刺木头的一端而在另一端听声音的游戏，他受到很大的启发。他迅速地走到医院病房内，临时找到了一本封面的薄书本，他把它卷成圆筒状，将圆筒的一端放置病人心脏的位置，另一端贴在自己的耳朵上，结果是他大为吃惊，因此所听到的声音竞比以往用耳朵直接听诊更为清晰。兰尼科的发明，可以说是听诊器的雏形。后来雷奈克医生又对这个发明做了改造，起初是请工匠制作一根长30厘米的空心木管当做听诊器，中部有螺纹用于拼接便于携带，由于样子像极了笛子，又被称为“医生的笛子”。后又经过反复实验，确定了用喇叭形的象牙管接上橡皮管做成了单耳听诊器，听诊效果更好。单耳听诊器的发明，方便了医生诊断出各种胸腔内部疾病，因此他也被后人尊为“胸腔医学之父“。</w:t>
            </w:r>
          </w:p>
          <w:p w14:paraId="07ADDC44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315F50A9">
            <w:pPr>
              <w:autoSpaceDE w:val="0"/>
              <w:adjustRightInd w:val="0"/>
              <w:snapToGrid w:val="0"/>
              <w:spacing w:line="240" w:lineRule="auto"/>
              <w:ind w:firstLine="960" w:firstLineChars="400"/>
              <w:jc w:val="both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drawing>
                <wp:inline distT="0" distB="0" distL="114300" distR="114300">
                  <wp:extent cx="2095500" cy="1171575"/>
                  <wp:effectExtent l="0" t="0" r="7620" b="1905"/>
                  <wp:docPr id="3" name="图片 2" descr="IMG_256">
                    <a:hlinkClick xmlns:a="http://schemas.openxmlformats.org/drawingml/2006/main" r:id="rId4" tooltip="早期听诊器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早期听诊器 </w:t>
            </w:r>
          </w:p>
          <w:p w14:paraId="56CDE782">
            <w:pPr>
              <w:autoSpaceDE w:val="0"/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C8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A79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49B78">
            <w:pPr>
              <w:autoSpaceDE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案例穿插式</w:t>
            </w:r>
          </w:p>
        </w:tc>
      </w:tr>
      <w:tr w14:paraId="3AA3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27E0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57AB3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eastAsia="zh-CN"/>
              </w:rPr>
              <w:t>课前预习：教师提前一周在雨课堂上发布课件，并推送学习清单，明确学习任务。</w:t>
            </w:r>
          </w:p>
          <w:p w14:paraId="31A21C8C">
            <w:pPr>
              <w:autoSpaceDE w:val="0"/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课中学习：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在讲解生物医学测量法时，引入听诊器的发明故事，鼓励学生在护理研究中培养科学精神，探索创新方法。讨论现代听诊器和其他新技术的进步，激发学生的创新思维，鼓励他们在护理工作中寻求改善的方法。</w:t>
            </w:r>
          </w:p>
          <w:p w14:paraId="314383D1">
            <w:pPr>
              <w:spacing w:line="240" w:lineRule="auto"/>
              <w:rPr>
                <w:rFonts w:hint="default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  <w:lang w:val="en-US" w:eastAsia="zh-CN"/>
              </w:rPr>
              <w:t>课后复习：请学生总结自己在科研活动中的收获和思考。</w:t>
            </w:r>
          </w:p>
        </w:tc>
      </w:tr>
      <w:tr w14:paraId="6AAA2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4DE"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  <w:highlight w:val="none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9127E"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通过这样的教学设计，不仅能增强学生的护理专业技能，还能培育他们的创新精神，使他们成为更具全面素质的护理人才。</w:t>
            </w:r>
          </w:p>
        </w:tc>
      </w:tr>
    </w:tbl>
    <w:p w14:paraId="5DFE9D60">
      <w:pPr>
        <w:autoSpaceDE w:val="0"/>
        <w:adjustRightInd w:val="0"/>
        <w:snapToGrid w:val="0"/>
        <w:rPr>
          <w:rFonts w:hint="eastAsia" w:ascii="仿宋" w:hAnsi="仿宋" w:eastAsia="仿宋"/>
          <w:b/>
          <w:bCs/>
          <w:highlight w:val="none"/>
        </w:rPr>
      </w:pPr>
      <w:r>
        <w:rPr>
          <w:rFonts w:hint="eastAsia" w:ascii="仿宋" w:hAnsi="仿宋" w:eastAsia="仿宋"/>
          <w:b/>
          <w:bCs/>
          <w:highlight w:val="none"/>
        </w:rPr>
        <w:t>备注：</w:t>
      </w:r>
    </w:p>
    <w:p w14:paraId="3BDC8ECA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 w:cs="Calibri"/>
          <w:highlight w:val="none"/>
        </w:rPr>
        <w:t xml:space="preserve">1. </w:t>
      </w:r>
      <w:r>
        <w:rPr>
          <w:rFonts w:hint="eastAsia" w:ascii="仿宋" w:hAnsi="仿宋" w:eastAsia="仿宋"/>
          <w:highlight w:val="none"/>
        </w:rPr>
        <w:t xml:space="preserve">课程类型：必修课、选修课 </w:t>
      </w:r>
    </w:p>
    <w:p w14:paraId="4979D6CF">
      <w:pPr>
        <w:pStyle w:val="8"/>
        <w:autoSpaceDE w:val="0"/>
        <w:adjustRightInd w:val="0"/>
        <w:snapToGrid w:val="0"/>
        <w:ind w:firstLine="0" w:firstLineChars="0"/>
        <w:jc w:val="left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2. 思政元素类型：仁心仁术、敬畏生命、敬业奉献、严谨慎独、责任使命、爱国自信、协作创新、工匠精神等。</w:t>
      </w:r>
    </w:p>
    <w:p w14:paraId="2F623F11">
      <w:pPr>
        <w:autoSpaceDE w:val="0"/>
        <w:adjustRightInd w:val="0"/>
        <w:snapToGrid w:val="0"/>
        <w:rPr>
          <w:rFonts w:hint="eastAsia"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3. 融入方式：画龙点睛式、案例穿插式、专题嵌入式、隐形渗透式、讨论辨析式、元素化合式、知行合一式等。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ZDVhYzBmNGQ5ZDg1NTMzYjcxYzJhOTRmYzY2OWIifQ=="/>
  </w:docVars>
  <w:rsids>
    <w:rsidRoot w:val="00460DC9"/>
    <w:rsid w:val="00460DC9"/>
    <w:rsid w:val="00B545D3"/>
    <w:rsid w:val="00F45C18"/>
    <w:rsid w:val="01822253"/>
    <w:rsid w:val="03E312C3"/>
    <w:rsid w:val="04E43862"/>
    <w:rsid w:val="05233F2D"/>
    <w:rsid w:val="05B11678"/>
    <w:rsid w:val="07A1571D"/>
    <w:rsid w:val="0B070AB1"/>
    <w:rsid w:val="0DD40D6E"/>
    <w:rsid w:val="14ED33B9"/>
    <w:rsid w:val="17066260"/>
    <w:rsid w:val="19F459ED"/>
    <w:rsid w:val="1B1E2540"/>
    <w:rsid w:val="1CB5212E"/>
    <w:rsid w:val="1CD83E59"/>
    <w:rsid w:val="1DBF43CC"/>
    <w:rsid w:val="1EA90A47"/>
    <w:rsid w:val="21C573BB"/>
    <w:rsid w:val="245F3C7C"/>
    <w:rsid w:val="25443737"/>
    <w:rsid w:val="2A666793"/>
    <w:rsid w:val="2E070D23"/>
    <w:rsid w:val="2EEA7BAA"/>
    <w:rsid w:val="313B17EA"/>
    <w:rsid w:val="319D1733"/>
    <w:rsid w:val="320761BF"/>
    <w:rsid w:val="34F319E2"/>
    <w:rsid w:val="34F93227"/>
    <w:rsid w:val="36364ACC"/>
    <w:rsid w:val="3742639D"/>
    <w:rsid w:val="3877409C"/>
    <w:rsid w:val="3D4F32D2"/>
    <w:rsid w:val="3FF72B87"/>
    <w:rsid w:val="40F24AEC"/>
    <w:rsid w:val="414872A4"/>
    <w:rsid w:val="429001C5"/>
    <w:rsid w:val="43FA77A9"/>
    <w:rsid w:val="45A86500"/>
    <w:rsid w:val="47157F22"/>
    <w:rsid w:val="473674BC"/>
    <w:rsid w:val="488762FA"/>
    <w:rsid w:val="48B3076A"/>
    <w:rsid w:val="4B875066"/>
    <w:rsid w:val="4C69478F"/>
    <w:rsid w:val="51232806"/>
    <w:rsid w:val="528A4988"/>
    <w:rsid w:val="53342F20"/>
    <w:rsid w:val="57D8262F"/>
    <w:rsid w:val="5C5E17C9"/>
    <w:rsid w:val="5C9D31E2"/>
    <w:rsid w:val="5E6A1071"/>
    <w:rsid w:val="5EDA66BF"/>
    <w:rsid w:val="5F5718D5"/>
    <w:rsid w:val="60013AEB"/>
    <w:rsid w:val="645B798F"/>
    <w:rsid w:val="66664EDE"/>
    <w:rsid w:val="68203EB2"/>
    <w:rsid w:val="6BEE47EB"/>
    <w:rsid w:val="6C946952"/>
    <w:rsid w:val="6D5555F2"/>
    <w:rsid w:val="6F952983"/>
    <w:rsid w:val="6FB777CC"/>
    <w:rsid w:val="71F05487"/>
    <w:rsid w:val="74672DD5"/>
    <w:rsid w:val="747D26FD"/>
    <w:rsid w:val="7652019B"/>
    <w:rsid w:val="76FF32C8"/>
    <w:rsid w:val="799D5330"/>
    <w:rsid w:val="7E0C3B30"/>
    <w:rsid w:val="7EF53896"/>
    <w:rsid w:val="7FBF3EEE"/>
    <w:rsid w:val="7FE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List Paragraph1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aike.baidu.com/pic/&#228;&#189;&#149;&#229;&#134;&#133;&#194;&#183;&#229;&#184;&#140;&#230;&#172;&#167;&#230;&#150;&#144;&#229;&#136;&#151;&#194;&#183;&#230;&#181;&#183;&#232;&#190;&#155;&#231;&#137;&#185;&#194;&#183;&#233;&#155;&#183;&#229;&#165;&#136;&#229;&#133;&#139;/8664764/0/e850352ac65c103853439a78555e8413b07eca802373?fr=lemma%26fromModule=lemma_content-image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925</Words>
  <Characters>933</Characters>
  <Lines>5</Lines>
  <Paragraphs>1</Paragraphs>
  <TotalTime>11</TotalTime>
  <ScaleCrop>false</ScaleCrop>
  <LinksUpToDate>false</LinksUpToDate>
  <CharactersWithSpaces>964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2021-11-23T08:41:00Z</dcterms:created>
  <dc:creator>pc</dc:creator>
  <cp:lastModifiedBy>Faye</cp:lastModifiedBy>
  <dcterms:modified xsi:type="dcterms:W3CDTF">2024-12-24T06:54:30Z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605539B146684C11A65035AA3941220D_13</vt:lpwstr>
  </property>
</Properties>
</file>